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0E2F1" w14:textId="77777777" w:rsidR="00A517FE" w:rsidRDefault="00A517FE" w:rsidP="00A51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14:paraId="4FFF1C2E" w14:textId="77777777" w:rsidR="00A517FE" w:rsidRDefault="00A517FE" w:rsidP="00A51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tbl>
      <w:tblPr>
        <w:tblW w:w="14460" w:type="dxa"/>
        <w:tblInd w:w="-6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843"/>
        <w:gridCol w:w="709"/>
        <w:gridCol w:w="992"/>
        <w:gridCol w:w="992"/>
        <w:gridCol w:w="1843"/>
        <w:gridCol w:w="5245"/>
        <w:gridCol w:w="1984"/>
      </w:tblGrid>
      <w:tr w:rsidR="00A517FE" w:rsidRPr="00B94C9A" w14:paraId="69EC36F6" w14:textId="77777777" w:rsidTr="00A517FE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E8E86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14:paraId="6A2798A5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17CFC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89E27A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C2211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(цифровые) образовательные ресурсы </w:t>
            </w:r>
          </w:p>
        </w:tc>
        <w:tc>
          <w:tcPr>
            <w:tcW w:w="52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1141" w14:textId="77777777" w:rsidR="00A517FE" w:rsidRDefault="00A517FE">
            <w:pPr>
              <w:spacing w:after="0" w:line="240" w:lineRule="auto"/>
              <w:jc w:val="center"/>
              <w:rPr>
                <w:rFonts w:ascii="Times New Roman" w:eastAsia="SchoolBookSanPin-Bold" w:hAnsi="Times New Roman" w:cs="Times New Roman"/>
                <w:b/>
                <w:bCs/>
                <w:lang w:val="ru-RU"/>
              </w:rPr>
            </w:pPr>
          </w:p>
          <w:p w14:paraId="0F0BBB8A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eastAsia="SchoolBookSanPin-Bold" w:hAnsi="Times New Roman" w:cs="Times New Roman"/>
                <w:b/>
                <w:bCs/>
                <w:lang w:val="ru-RU"/>
              </w:rPr>
              <w:t>Основные виды деятельности обучающихся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265734" w14:textId="77777777" w:rsidR="00A517FE" w:rsidRDefault="00A517FE">
            <w:pPr>
              <w:spacing w:after="0" w:line="240" w:lineRule="auto"/>
              <w:jc w:val="center"/>
              <w:rPr>
                <w:rFonts w:ascii="Times New Roman" w:eastAsia="SchoolBookSanPin-Bold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SchoolBookSanPin-Bold" w:hAnsi="Times New Roman" w:cs="Times New Roman"/>
                <w:b/>
                <w:bCs/>
                <w:lang w:val="ru-RU"/>
              </w:rPr>
              <w:t>Деятельность учителя с учетом программы воспитания школы</w:t>
            </w:r>
          </w:p>
        </w:tc>
      </w:tr>
      <w:tr w:rsidR="00A517FE" w14:paraId="787157A3" w14:textId="77777777" w:rsidTr="00A517FE">
        <w:trPr>
          <w:trHeight w:val="144"/>
        </w:trPr>
        <w:tc>
          <w:tcPr>
            <w:tcW w:w="72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0569BD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B6407E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4EA8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36253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3DB513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Практические работы 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7585F82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54F49C" w14:textId="77777777" w:rsidR="00A517FE" w:rsidRDefault="00A517FE">
            <w:pPr>
              <w:spacing w:after="0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390492" w14:textId="77777777" w:rsidR="00A517FE" w:rsidRDefault="00A517FE">
            <w:pPr>
              <w:spacing w:after="0"/>
              <w:rPr>
                <w:rFonts w:ascii="Times New Roman" w:eastAsia="SchoolBookSanPin-Bold" w:hAnsi="Times New Roman" w:cs="Times New Roman"/>
                <w:b/>
                <w:bCs/>
                <w:lang w:val="ru-RU"/>
              </w:rPr>
            </w:pPr>
          </w:p>
        </w:tc>
      </w:tr>
      <w:tr w:rsidR="00A517FE" w14:paraId="6A947E37" w14:textId="77777777" w:rsidTr="00A517FE">
        <w:trPr>
          <w:trHeight w:val="144"/>
        </w:trPr>
        <w:tc>
          <w:tcPr>
            <w:tcW w:w="72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3BF92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Человек в обществе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5D0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A61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</w:tr>
      <w:tr w:rsidR="00A517FE" w:rsidRPr="00B94C9A" w14:paraId="5ECBDC11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BAEBF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FBDA8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Общество и общественные отношения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FAEE1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8CD70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21E5E3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7CEDBC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B92EF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>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отношениях.</w:t>
            </w:r>
          </w:p>
          <w:p w14:paraId="2A4AD81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научных понятий «общество», «социальный институт».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>различные смыслы многозначного понятия «общество».</w:t>
            </w:r>
          </w:p>
          <w:p w14:paraId="14511D4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понятийный аппарат для анализа и сравнения типов общества при изложении собственных суждений и построении устных и письменных высказываний. </w:t>
            </w:r>
          </w:p>
          <w:p w14:paraId="06DD4A1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функциональные связи сфер жизни общества; подсистем и элементов общества и представлять их в форме таблиц. </w:t>
            </w:r>
          </w:p>
          <w:p w14:paraId="726F522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взаимовлияние природы и общества. </w:t>
            </w:r>
          </w:p>
          <w:p w14:paraId="33AEA1A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Приводить примеры </w:t>
            </w:r>
            <w:r>
              <w:rPr>
                <w:rFonts w:ascii="Times New Roman" w:hAnsi="Times New Roman" w:cs="Times New Roman"/>
                <w:lang w:val="ru-RU"/>
              </w:rPr>
              <w:t>взаимосвязи экономической, духовной и других сфер общества, общественных</w:t>
            </w:r>
          </w:p>
          <w:p w14:paraId="4D7CE35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потребностей, общественных отношений.</w:t>
            </w:r>
          </w:p>
          <w:p w14:paraId="4B29EEE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Извлекать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информацию из неадаптированных источников, выделять факты, выводы, оценочные суждения, мнения о связях между подсистемами и элементами общества. </w:t>
            </w:r>
          </w:p>
          <w:p w14:paraId="22BFB2A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ключевые понятия, теоретические положения о типах общества для объяснения явлений социальной действительности. </w:t>
            </w:r>
          </w:p>
          <w:p w14:paraId="2F36294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социальную информацию по проблемам развития современного общества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DA7CD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-установление доверительных отношений между</w:t>
            </w:r>
          </w:p>
          <w:p w14:paraId="17F4C54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работником и обучающимися,</w:t>
            </w:r>
          </w:p>
          <w:p w14:paraId="24405DC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способствующих позитивному восприятию обучающимися</w:t>
            </w:r>
          </w:p>
          <w:p w14:paraId="545B5FB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требований и просьб педагогического работника,</w:t>
            </w:r>
          </w:p>
          <w:p w14:paraId="5074761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привлечению их внимания к обсуждаемой на уроке</w:t>
            </w:r>
          </w:p>
          <w:p w14:paraId="1EE3B63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информации, активизации познавательной деятельности;</w:t>
            </w:r>
          </w:p>
          <w:p w14:paraId="20D3002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побуждение обучающихся соблюдать на уроке</w:t>
            </w:r>
          </w:p>
          <w:p w14:paraId="59B8ADC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общепринятые нормы поведения,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правила общения со</w:t>
            </w:r>
          </w:p>
          <w:p w14:paraId="1CEFA98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старшими (педагогическими работниками) и сверстниками</w:t>
            </w:r>
          </w:p>
          <w:p w14:paraId="31483C2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(обучающимися), принципы учебной дисциплины и</w:t>
            </w:r>
          </w:p>
          <w:p w14:paraId="3B39356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самоорганизации;</w:t>
            </w:r>
          </w:p>
          <w:p w14:paraId="1CC3A7D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привлечение внимания обучающихся к ценностному аспекту</w:t>
            </w:r>
          </w:p>
          <w:p w14:paraId="19098AC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изучаемых на уроках явлений, организация их работы с</w:t>
            </w:r>
          </w:p>
          <w:p w14:paraId="1E1E320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получаемой на уроке социально значимой информацией –</w:t>
            </w:r>
          </w:p>
          <w:p w14:paraId="077173A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инициирование ее обсуждения, высказывания обучающимися</w:t>
            </w:r>
          </w:p>
          <w:p w14:paraId="266DDFD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своего мнения по ее поводу, выработки своего к ней</w:t>
            </w:r>
          </w:p>
          <w:p w14:paraId="6030708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отношения;</w:t>
            </w:r>
          </w:p>
          <w:p w14:paraId="3D5AB55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использование воспитательных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возможностей содержания</w:t>
            </w:r>
          </w:p>
          <w:p w14:paraId="5BEB24C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учебного предмета через демонстрацию обучающимся</w:t>
            </w:r>
          </w:p>
          <w:p w14:paraId="66EE577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примеров ответственного, гражданского поведения,</w:t>
            </w:r>
          </w:p>
          <w:p w14:paraId="609DFEB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проявления человеколюбия и добросердечности, через подбор</w:t>
            </w:r>
          </w:p>
          <w:p w14:paraId="2840A85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соответствующих текстов для чтения, задач для решения,</w:t>
            </w:r>
          </w:p>
          <w:p w14:paraId="5385E10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проблемных ситуаций для обсуждения в классе;</w:t>
            </w:r>
          </w:p>
          <w:p w14:paraId="521591F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применение на уроке интерактивных форм работы с</w:t>
            </w:r>
          </w:p>
          <w:p w14:paraId="208DB03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обучающимися: интеллектуальных игр, стимулирующих</w:t>
            </w:r>
          </w:p>
          <w:p w14:paraId="76ACD3C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познавательную мотивацию обучающихся; дискуссий,</w:t>
            </w:r>
          </w:p>
          <w:p w14:paraId="5F45C89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которые дают обучающимся возможность приобрести опыт</w:t>
            </w:r>
          </w:p>
          <w:p w14:paraId="132E465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ведения конструктивного диалога; групповой работы или</w:t>
            </w:r>
          </w:p>
          <w:p w14:paraId="714C60F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в парах, которые учат командной работе и</w:t>
            </w:r>
          </w:p>
          <w:p w14:paraId="1A32131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взаимодействию с другими детьми;</w:t>
            </w:r>
          </w:p>
          <w:p w14:paraId="0E134E5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включение в урок игровых процедур, которые помогают</w:t>
            </w:r>
          </w:p>
          <w:p w14:paraId="15B0680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поддержать мотивацию обучающихся к получению знаний,</w:t>
            </w:r>
          </w:p>
          <w:p w14:paraId="2B93658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налаживанию позитивных межличностных отношений в</w:t>
            </w:r>
          </w:p>
          <w:p w14:paraId="50ABB4F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классе, помогают установлению доброжелательной</w:t>
            </w:r>
          </w:p>
          <w:p w14:paraId="664AC41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атмосферы во время урока;</w:t>
            </w:r>
          </w:p>
          <w:p w14:paraId="5D51AE6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организация шефства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мотивированных и эрудированных</w:t>
            </w:r>
          </w:p>
          <w:p w14:paraId="219D600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обучающихся над их неуспевающими одноклассниками,</w:t>
            </w:r>
          </w:p>
          <w:p w14:paraId="2D7A54A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дающего им социально значимый опыт сотрудничества и</w:t>
            </w:r>
          </w:p>
          <w:p w14:paraId="490F19A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взаимной помощи;</w:t>
            </w:r>
          </w:p>
          <w:p w14:paraId="6359283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инициирование и поддержка исследовательской</w:t>
            </w:r>
          </w:p>
          <w:p w14:paraId="6E679C9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</w:t>
            </w:r>
          </w:p>
          <w:p w14:paraId="17EE4C6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самостоятельного решения теоретической проблемы,</w:t>
            </w:r>
          </w:p>
          <w:p w14:paraId="2BF6E537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генерирования и оформления собственных идей,</w:t>
            </w:r>
          </w:p>
          <w:p w14:paraId="39C42CD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уважительного отношения к чужим идеям, оформленным в работах других исследователей, навык публичного</w:t>
            </w:r>
          </w:p>
          <w:p w14:paraId="35FA423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выступления перед аудиторией, аргументирования и</w:t>
            </w:r>
          </w:p>
          <w:p w14:paraId="5CCA7A8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отстаивания своей точки зрения.</w:t>
            </w:r>
          </w:p>
        </w:tc>
      </w:tr>
      <w:tr w:rsidR="00A517FE" w:rsidRPr="00B94C9A" w14:paraId="5227A16B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C6738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1.2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4A1B5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06CB25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AC0050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94EDE8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77A5E3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23CFA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об особенностях процесса цифровизации и влияния массовых коммуникаций на все сферы жизни общества. </w:t>
            </w:r>
          </w:p>
          <w:p w14:paraId="24E3145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функции массовой коммуникации в информационном обществе. </w:t>
            </w:r>
          </w:p>
          <w:p w14:paraId="3690F89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различать отдельные компоненты в информационном сообщении, выделять факты, выводы, оценочные суждения, мнения об особенностях информационного общества. </w:t>
            </w:r>
          </w:p>
          <w:p w14:paraId="729CC92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 о роли массовой коммуникации в современном обществе для взаимодействия с представителями других национальностей и культур. </w:t>
            </w:r>
          </w:p>
          <w:p w14:paraId="03DD243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средства информационно-коммуникационных технологий в решении учебно-познавательных задач. </w:t>
            </w:r>
          </w:p>
          <w:p w14:paraId="55C376B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ключевые понятия, теоретические положения об особенностях информационного общества и роли массовых коммуникаций для объяснения явлений социальной действительности и конкретизировать их примерами из личного опыта.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социальную информацию по проблемам развития современного общества; соотносить различные оценки роли массовых коммуникаций в современном обществе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AF67A3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204F77BD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87178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5DC2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общества.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Глобализация и ее противоречия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6B18DD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A58A3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40EBC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A634D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4533C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 социальной динамике и ее формах; перспективах развития современного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общества, тенденциях развития Российской Федерации, глобальных проблемах и вызовах.</w:t>
            </w:r>
          </w:p>
          <w:p w14:paraId="27E145A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>российские духовно-нравственные ценности, в том числе ценности человеческой жизни, патриотизма и служения Отечеству, культуры России и традиций народов России, общественной стабильности и целостности государства.</w:t>
            </w:r>
          </w:p>
          <w:p w14:paraId="083A972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понятий «общественный прогресс», «глобализация».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типы и формы социальной динамики. </w:t>
            </w:r>
          </w:p>
          <w:p w14:paraId="4AC65BF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понятийный аппарат для анализа и оценки общественного прогресса и его критериев</w:t>
            </w:r>
          </w:p>
          <w:p w14:paraId="36C2B23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 изложении собственных суждений и построении устных и письменных высказываний.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>причины и последствия противоречивого характера общественного прогресса, глобализации.</w:t>
            </w:r>
          </w:p>
          <w:p w14:paraId="663B337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Применять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 о многообразии путей и форм общественного развития, российском обществе, об угрозах и вызовах XXI в. для анализа социальной информации. </w:t>
            </w:r>
          </w:p>
          <w:p w14:paraId="0831DCA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на основе приобретенных знаний собственные суждения и аргументы, основываясь на социальных ценностях, о противоречивых последствиях глобализации. </w:t>
            </w:r>
          </w:p>
          <w:p w14:paraId="7BEBDC7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ключевые понятия, теоретические положения о формах и критериях общественного</w:t>
            </w:r>
          </w:p>
          <w:p w14:paraId="2276D37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прогресса; об угрозах и вызовах XXI в., о многообразии путей и форм общественного развития для объяснения явлений социальной действительности. </w:t>
            </w:r>
          </w:p>
          <w:p w14:paraId="439A980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>типологии форм общественного развития на основе предложенных критериев.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1CC80A2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социальную информацию по проблемам развития современного общества; соотносить различные оценки глобализации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13B7049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203AB229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B1519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1.4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9510E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B7884D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F4C5E5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58A673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675D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12F6A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>знаниями о человеке как субъекте общественных отношений и сознательной деятельности; об особенностях социализации личности и ее этапах в современных условиях; о сознании, самосознании и социальном поведении.</w:t>
            </w:r>
          </w:p>
          <w:p w14:paraId="288CED7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российские духовно-нравственные ценности, в том числе ценность человеческой жизни. </w:t>
            </w:r>
          </w:p>
          <w:p w14:paraId="417D9ED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>смысл, различать признаки научных понятий «личность», «социализация».</w:t>
            </w:r>
          </w:p>
          <w:p w14:paraId="0B430D4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>различные смыслы многозначного понятия «личность».</w:t>
            </w:r>
          </w:p>
          <w:p w14:paraId="266008B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Выявлять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связи социокультурных факторов и социализации, общественного и индивидуального сознания. </w:t>
            </w:r>
          </w:p>
          <w:p w14:paraId="4D3C5F9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Приводить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примеры взаимосвязи агентов (институтов) социализации; типов (видов) мировоззрения, видов деятельности. </w:t>
            </w:r>
          </w:p>
          <w:p w14:paraId="202B8297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lang w:val="ru-RU"/>
              </w:rPr>
              <w:t>о методах изучения личности и ее коммуникативных качеств.</w:t>
            </w:r>
          </w:p>
          <w:p w14:paraId="403D9BD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о социализации и агентах (институтах) социализации, личности и ее качествах, общественном и индивидуальном сознании. </w:t>
            </w:r>
          </w:p>
          <w:p w14:paraId="168F8D4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>на основе приобретенных знаний о человеке в обществе собственные суждения и аргументы по проблемам влияния социокультурных факторов на формирование личности, основываясь</w:t>
            </w:r>
          </w:p>
          <w:p w14:paraId="1C2B82E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 социальных ценностях. </w:t>
            </w:r>
          </w:p>
          <w:p w14:paraId="4C4ACFC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типологии мировоззрений, агентов (институтов) социализации на основе предложенных критериев. </w:t>
            </w:r>
          </w:p>
          <w:p w14:paraId="6D11238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ключевые понятия, теоретические положения о человеке как результате биологической и социокультурной эволюции; об этапах социализации для объяснения явлений социальной действительности и конкретизировать их примерами из личного опыта. </w:t>
            </w:r>
          </w:p>
          <w:p w14:paraId="458C30D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социальную информацию по проблемам</w:t>
            </w:r>
          </w:p>
          <w:p w14:paraId="2E3B1A8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влияния различных общественных институтов на социализацию личности. </w:t>
            </w:r>
          </w:p>
          <w:p w14:paraId="2C746B4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Осознавать </w:t>
            </w:r>
            <w:r>
              <w:rPr>
                <w:rFonts w:ascii="Times New Roman" w:hAnsi="Times New Roman" w:cs="Times New Roman"/>
                <w:lang w:val="ru-RU"/>
              </w:rPr>
              <w:t>неприемлемость антиобщественного поведения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446747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1C49662B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19E8C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BC178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Деятельность человека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E0935A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81CBB2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704A00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3AFC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0B2D9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 деятельности и ее структуре.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>российские духовно-нравственные ценности, в том числе ценность созидательного труда.</w:t>
            </w:r>
          </w:p>
          <w:p w14:paraId="35E12B4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понятия «деятельность». </w:t>
            </w:r>
          </w:p>
          <w:p w14:paraId="1A466E2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различные смыслы многозначного понятия «свобода». </w:t>
            </w:r>
          </w:p>
          <w:p w14:paraId="1AFCB7D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виды деятельности.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понятийный аппарат для анализа и оценки мотивации деятельности; потребностей и социальных интересов при изложении собственных суждений и построении устных и письменных высказываний. </w:t>
            </w:r>
          </w:p>
          <w:p w14:paraId="6C24AB1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Объяснять </w:t>
            </w:r>
            <w:r>
              <w:rPr>
                <w:rFonts w:ascii="Times New Roman" w:hAnsi="Times New Roman" w:cs="Times New Roman"/>
                <w:lang w:val="ru-RU"/>
              </w:rPr>
              <w:t>функциональные и иерархические связи</w:t>
            </w:r>
          </w:p>
          <w:p w14:paraId="55C5376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видов деятельности, потребностей и интересов; приводить примеры взаимосвязи видов деятельности. </w:t>
            </w:r>
          </w:p>
          <w:p w14:paraId="09EA2E6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поиск социальной информации, представленной в различных знаковых системах, о многообразии видов деятельности и мотивации деятельности. </w:t>
            </w:r>
          </w:p>
          <w:p w14:paraId="7803C93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>на основе приобретенных знаний о деятельности собственные суждения и аргументы о свободе и необходимости (опираясь на социальные ценности).</w:t>
            </w:r>
          </w:p>
          <w:p w14:paraId="444A1C1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Соотносить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различные оценки мотивации деятельности. </w:t>
            </w:r>
          </w:p>
          <w:p w14:paraId="6A25711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ключевые понятия, теоретические положения о многообразии видов деятельности и ее мотивации для объяснения явлений социальной действительности и конкретизировать их примерами из личного опыта. </w:t>
            </w:r>
          </w:p>
          <w:p w14:paraId="3970FA37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Осознавать </w:t>
            </w:r>
            <w:r>
              <w:rPr>
                <w:rFonts w:ascii="Times New Roman" w:hAnsi="Times New Roman" w:cs="Times New Roman"/>
                <w:lang w:val="ru-RU"/>
              </w:rPr>
              <w:t>неприемлемость антиобщественного поведения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3BEEEA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6140FFBD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E14D5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602A7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4AE63D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6F6A0E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448841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2C187A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B3EBB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 познании мира; об истине и ее критериях; о мышлении, формах и методах мышления; об особенностях профессиональной деятельности в области науки. </w:t>
            </w:r>
          </w:p>
          <w:p w14:paraId="4465CA6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научных понятий «истина», «мышление». </w:t>
            </w:r>
          </w:p>
          <w:p w14:paraId="1011C65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формы чувственного и рационального познания; формы мышления; виды знания. </w:t>
            </w:r>
          </w:p>
          <w:p w14:paraId="14F33FB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и объяснять причинно-следственные, функциональные связи уровней и методов научного познания; видов истины; мышления и деятельности; путей познания и видов знаний. </w:t>
            </w:r>
          </w:p>
          <w:p w14:paraId="52E115B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Приводить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примеры взаимосвязи чувственного и рационального познания; естественных и социально-гуманитарных наук. </w:t>
            </w:r>
          </w:p>
          <w:p w14:paraId="200B087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Иметь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представления о методах изучения и особенностях научного познания в социальных науках. </w:t>
            </w:r>
          </w:p>
          <w:p w14:paraId="624F8D4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ключевые понятия, теоретические</w:t>
            </w:r>
          </w:p>
          <w:p w14:paraId="20EC89E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положения об особенностях научного познания в социально-гуманитарных науках для объяснения явлений социальной действительности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7449D3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1FC9742A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9FD89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440386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480525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A31A3" w14:textId="16A335A8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4F01D8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06AE3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51E7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>с опорой на полученные знания об обществе, о личности, человеке, его познавательной деятельности и творческой активности учебно-</w:t>
            </w:r>
          </w:p>
          <w:p w14:paraId="2B7D6E9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08EF1A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76275B94" w14:textId="77777777" w:rsidTr="00A517FE">
        <w:trPr>
          <w:trHeight w:val="144"/>
        </w:trPr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7A402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FD052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18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BB2D8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E8F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6F0534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78CA7779" w14:textId="77777777" w:rsidTr="00A517FE">
        <w:trPr>
          <w:trHeight w:val="144"/>
        </w:trPr>
        <w:tc>
          <w:tcPr>
            <w:tcW w:w="72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F125B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Духовная культура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AFEE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07295C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4D541841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660FC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3591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Культура и ее формы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0ECF3A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30E38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956478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C32C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75A8D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>знаниями о многообразии культур, связи духовной и материальной культуры.</w:t>
            </w:r>
          </w:p>
          <w:p w14:paraId="6CDABC5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российские духовно-нравственные ценности, в том числе ценности исторического единства народов России, преемственности истории нашей Родины, культуры России и традиций народов России. </w:t>
            </w:r>
          </w:p>
          <w:p w14:paraId="1E78EC4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различные смыслы многозначного понятия «культура». </w:t>
            </w:r>
          </w:p>
          <w:p w14:paraId="200CB44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научных понятий «духовная культура», «материальная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культура», «субкультура», «контркультура», «массовая культура», «элитарная культура», «народная культура».</w:t>
            </w:r>
          </w:p>
          <w:p w14:paraId="226C33B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>формы и виды культуры, духовные потребности.</w:t>
            </w:r>
          </w:p>
          <w:p w14:paraId="2C0921B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понятийный аппарат при анализе и оценке духовной деятельности, диалога культур при изложении собственных суждений и построении устных и письменных высказываний.</w:t>
            </w:r>
          </w:p>
          <w:p w14:paraId="755E42D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Объяснять </w:t>
            </w:r>
            <w:r>
              <w:rPr>
                <w:rFonts w:ascii="Times New Roman" w:hAnsi="Times New Roman" w:cs="Times New Roman"/>
                <w:lang w:val="ru-RU"/>
              </w:rPr>
              <w:t>функциональные связи народной, массовой и элитарной культуры.</w:t>
            </w:r>
          </w:p>
          <w:p w14:paraId="3C370D2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Приводить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примеры взаимосвязи материальной и духовной культуры; видов духовной деятельности человека. </w:t>
            </w:r>
          </w:p>
          <w:p w14:paraId="2700129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>причины и последствия преобразований в духовной сфере жизни российского общества; культурного многообразия современного общества.</w:t>
            </w:r>
          </w:p>
          <w:p w14:paraId="48D6160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Применять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 о духовной деятельности человека и культуре современного общества для анализа социальной информации о развитии духовной культуры. </w:t>
            </w:r>
          </w:p>
          <w:p w14:paraId="5816F47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Конкретизировать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теоретические положения о субкультуре и контркультуре. </w:t>
            </w:r>
          </w:p>
          <w:p w14:paraId="03AD336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>на основе предложенных критериев классификации и типологии видов и форм культуры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98C1EB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21F42D44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3652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BD815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16873E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4F43AA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E3D190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EB3E1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B96B0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российские духовно-нравственные ценности, в том числе ценности человеческой жизни, патриотизма и служения Отечеству, норм морали и нравственности, прав и свобод человека, гуманизма, милосердия, справедливости, коллективизма. </w:t>
            </w:r>
          </w:p>
          <w:p w14:paraId="444B6BE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научных понятий «мораль», «мировоззрение». </w:t>
            </w:r>
          </w:p>
          <w:p w14:paraId="1C77ECB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понятийный аппарат при анализе и оценке ценностей и идеалов при изложении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собственных суждений и построении устных и письменных высказываний.</w:t>
            </w:r>
          </w:p>
          <w:p w14:paraId="3FBFFF5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функциональные связи категорий морали. </w:t>
            </w:r>
          </w:p>
          <w:p w14:paraId="43B4946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Приводить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примеры взаимосвязи духовных ценностей российского общества. </w:t>
            </w:r>
          </w:p>
          <w:p w14:paraId="01AE632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в виде схемы факторы, влияющие на формирование духовной культуры личности.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на основе приобретенных знаний о духовной культуре собственные суждения и аргументы, основываясь на социальных ценностях, по проблемам значения культурных ценностей и норм в жизни общества, в духовном развитии личности. </w:t>
            </w:r>
          </w:p>
          <w:p w14:paraId="1A1D9A7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поведение людей и собственное поведение с точки зрения ценностей, социальных норм, включая нормы морали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BAB665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1456B192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7944D3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52123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Наука и образование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0BCD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A9522E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C292E4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8A090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89F17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об особенностях профессиональной деятельности в области науки.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научных понятий «образование», «наука». </w:t>
            </w:r>
          </w:p>
          <w:p w14:paraId="06024A6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понятийный аппарат при анализе и оценке достижений российской науки при изложении собственных суждений и построении устных и письменных высказываний.</w:t>
            </w:r>
          </w:p>
          <w:p w14:paraId="20ED7D9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виды наук; виды и уровни образования в Российской Федерации.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причины и последствия возрастания роли науки в современном обществе, функции образования и науки как социальных институтов. </w:t>
            </w:r>
          </w:p>
          <w:p w14:paraId="51F8668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lang w:val="ru-RU"/>
              </w:rPr>
              <w:t>в виде схемы систему российского образования.</w:t>
            </w:r>
          </w:p>
          <w:p w14:paraId="4181D38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Вести </w:t>
            </w:r>
            <w:r>
              <w:rPr>
                <w:rFonts w:ascii="Times New Roman" w:hAnsi="Times New Roman" w:cs="Times New Roman"/>
                <w:lang w:val="ru-RU"/>
              </w:rPr>
              <w:t xml:space="preserve">целенаправленный поиск необходимых сведений о роли науки в современном обществе, 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применении научных достижений в различных сферах жизни человека. </w:t>
            </w:r>
          </w:p>
          <w:p w14:paraId="2C9CF2B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 о системе образования в Российской Федерации, непрерывности образования в целях успешного выполнения социальной роли обучающегося. </w:t>
            </w:r>
          </w:p>
          <w:p w14:paraId="1C18C01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Конкретизировать </w:t>
            </w:r>
            <w:r>
              <w:rPr>
                <w:rFonts w:ascii="Times New Roman" w:hAnsi="Times New Roman" w:cs="Times New Roman"/>
                <w:lang w:val="ru-RU"/>
              </w:rPr>
              <w:t>теоретические положения о непрерывности образования в информационном обществе.</w:t>
            </w:r>
          </w:p>
          <w:p w14:paraId="7C8EB34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классификацию видов наук на основе предложенных критериев. </w:t>
            </w:r>
          </w:p>
          <w:p w14:paraId="0980CB7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на основе приобретенных знаний о науке и образовании собственные суждения и аргументы по проблемам образования и самообразования (опираясь на социальные ценности). </w:t>
            </w:r>
          </w:p>
          <w:p w14:paraId="2D09725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lang w:val="ru-RU"/>
              </w:rPr>
              <w:t>оценивать и принимать решения, выявлять с помощью полученных знаний наиболее</w:t>
            </w:r>
          </w:p>
          <w:p w14:paraId="5E732CB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эффективные способы и направления самообразования и духовного развития.</w:t>
            </w:r>
          </w:p>
          <w:p w14:paraId="0388726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>знаниями об особенностях профессиональной деятельности в области науки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98C8A9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33BF8C08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E6EE0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466108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Религия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052542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73150A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FB061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255D0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F742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понятия «религия». </w:t>
            </w:r>
          </w:p>
          <w:p w14:paraId="7DC797A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понятия и термины «виды религий», «мировые религии». </w:t>
            </w:r>
          </w:p>
          <w:p w14:paraId="6D12481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функции религии как социального института. </w:t>
            </w:r>
          </w:p>
          <w:p w14:paraId="7163C95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 о свободе совести, свободе в выборе религии и вероисповедания для взаимодействия с представителями других религий и национальностей в целях поддержания межконфессионального мира в Российской Федерации. </w:t>
            </w:r>
          </w:p>
          <w:p w14:paraId="1C309AC7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>на основе предложенных критериев типологии видов религий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AE7B5E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3246785F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6BE24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2.5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D5842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Искусство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CBB3E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E80DE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69D1E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637E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BA7C9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понятия «искусство». </w:t>
            </w:r>
          </w:p>
          <w:p w14:paraId="004B972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понятийный аппарат при анализе и оценке достижений российского искусства; при</w:t>
            </w:r>
          </w:p>
          <w:p w14:paraId="6EF1D61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изложении собственных суждений и построении устных и письменных высказываний.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виды искусства.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функции искусства.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Конкретизировать </w:t>
            </w:r>
            <w:r>
              <w:rPr>
                <w:rFonts w:ascii="Times New Roman" w:hAnsi="Times New Roman" w:cs="Times New Roman"/>
                <w:lang w:val="ru-RU"/>
              </w:rPr>
              <w:t>теоретические положения о многообразии функций искусства; достижениях современного российского искусства фактами социальной действительности.</w:t>
            </w:r>
          </w:p>
          <w:p w14:paraId="4EAFB31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на основе предложенных критериев типологии видов и форм искусства. </w:t>
            </w:r>
          </w:p>
          <w:p w14:paraId="45761CC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собственные суждения и аргументы по проблеме определения путей развития современного искусства и культуры в Российской Федерации (опираясь на социальные ценности).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социальную информацию по проблемам духовной культуры, в том числе поступающую по</w:t>
            </w:r>
          </w:p>
          <w:p w14:paraId="5F3B94B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каналам сетевых коммуникаций; соотносить различные оценки произведений искусства, содержащиеся в источниках информации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C57C84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1E047CBD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492A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F9F43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AD7FF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DD0869" w14:textId="0E4E2D6D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987584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E12CD5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81C617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>учебно-исследовательскую и проектную деятельность с опорой на полученные знания о духовной сфере и ценностные ориентиры, представлять ее результаты в виде завершенных проектов, презентаций, творческих работ культурологической и междисциплинарной направленности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992A9C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33014B65" w14:textId="77777777" w:rsidTr="00A517FE">
        <w:trPr>
          <w:trHeight w:val="144"/>
        </w:trPr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321EE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7446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16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67F2C5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30D5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3316E0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722180BD" w14:textId="77777777" w:rsidTr="00A517FE">
        <w:trPr>
          <w:trHeight w:val="144"/>
        </w:trPr>
        <w:tc>
          <w:tcPr>
            <w:tcW w:w="72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B6282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Экономическая жизнь общества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239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1790FA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2F7F7BD0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4BC2A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3412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Экономика — основа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жизнедеятельности общества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A6F08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614A2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32370F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771AB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49616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об экономике как науке и хозяйстве. </w:t>
            </w:r>
          </w:p>
          <w:p w14:paraId="692BAF9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>смысл, различать признаки научных понятий «экономическая система», «экономический рост», «экономический цикл», «ограниченность ресурсов», «валовой внутренний продукт».</w:t>
            </w:r>
          </w:p>
          <w:p w14:paraId="4BFB627C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различные смыслы многозначных понятий «экономика», «собственность». 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типы экономических систем.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понятийный аппарат при анализе и оценке факторов долгосрочного экономического</w:t>
            </w:r>
          </w:p>
          <w:p w14:paraId="05FDFED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роста, причин и последствий циклического развития экономики при изложении собственных суждений и построении устных и письменных высказываний.</w:t>
            </w:r>
          </w:p>
          <w:p w14:paraId="7C268F77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Приводить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примеры взаимосвязи главных вопросов экономики, основных макроэкономических показателей и показателей качества жизни.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lang w:val="ru-RU"/>
              </w:rPr>
              <w:t>в виде схемы взаимосвязи различных путей достижения экономического роста, в виде</w:t>
            </w:r>
          </w:p>
          <w:p w14:paraId="6E5AB0C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графика кривую производственных возможностей.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Устанавливать </w:t>
            </w:r>
            <w:r>
              <w:rPr>
                <w:rFonts w:ascii="Times New Roman" w:hAnsi="Times New Roman" w:cs="Times New Roman"/>
                <w:lang w:val="ru-RU"/>
              </w:rPr>
              <w:t>взаимосвязь развития общества и его экономической жизни при изучении экономической жизни общества на основе анализа, социального прогнозирования, объяснять основные тенденции развития экономической сферы.</w:t>
            </w:r>
          </w:p>
          <w:p w14:paraId="283BC4F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собственные суждения и аргументы по проблеме определения путей достижения экономического роста (опираясь на социальные ценности). </w:t>
            </w:r>
          </w:p>
          <w:p w14:paraId="17FF098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ключевые понятия, теоретические положения о проблеме ограниченности экономических ресурсов и необходимости экономического выбора, сущности циклического развития экономики для объяснения явлений социальной действительности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1D2775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52157DD0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BD98E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FB48E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Рыночные отношения в экономике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E6EE0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503F32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95475E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FB1B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B0DD9E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об особенностях рыночных отношений в современной экономике, о государственной политике поддержки конкуренции.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типы рыночных структур, виды безработицы, рынки ресурсов производства.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Выявлять </w:t>
            </w:r>
            <w:r>
              <w:rPr>
                <w:rFonts w:ascii="Times New Roman" w:hAnsi="Times New Roman" w:cs="Times New Roman"/>
                <w:lang w:val="ru-RU"/>
              </w:rPr>
              <w:t>функциональные связи в деятельности</w:t>
            </w:r>
          </w:p>
          <w:p w14:paraId="7332DC3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различных видов рынков. </w:t>
            </w:r>
          </w:p>
          <w:p w14:paraId="0137712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Приводить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примеры взаимосвязи спроса и предложения. </w:t>
            </w:r>
          </w:p>
          <w:p w14:paraId="46FC446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причины и последствия безработицы. </w:t>
            </w:r>
          </w:p>
          <w:p w14:paraId="56D9D4F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ключевые понятия, теоретические положения о действии экономического механизма функционирования рынка для объяснения явлений социальной действительности, конкретизировать теоретические положения фактами социальной действительности, модельными ситуациями, примерами из личного социального опыта об особенностях трудоустройства молодежи в условиях конкуренции на рынке труда. </w:t>
            </w:r>
          </w:p>
          <w:p w14:paraId="7DCC55C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>социальную информацию по проблемам</w:t>
            </w:r>
          </w:p>
          <w:p w14:paraId="2303C72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развития экономической жизни общества, определять степень ее достоверности, соотносить различные оценки направлений и методов экономической политики государства, текущих экономических событий в России и в мире, давать оценку действиям участников экономики и их способностям в типичных ситуациях сознательно выполнять морально-правовые требования общества и нести ответственность за свою деятельность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FAFF00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3CE3215A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887419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AAD4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Экономическая деятельность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35B66F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A4AB0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41D1D5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1BAB4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858C0B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>знаниями об особенностях профессиональной деятельности в экономической и финансовой сферах.</w:t>
            </w:r>
          </w:p>
          <w:p w14:paraId="5B5A5B0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российские духовно-нравственные ценности, в том числе ценности патриотизма и служения Отечеству, созидательного труда, норм морали и нравственности, прав и свобод человека, коллективизма. </w:t>
            </w:r>
          </w:p>
          <w:p w14:paraId="346253D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Устанавливать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причинно-следственные связи между экономической деятельностью и проблемами устойчивого развития. </w:t>
            </w:r>
          </w:p>
          <w:p w14:paraId="3B37191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>собственные суждения и аргументы по проблемам взаимосвязи экономической свободы и социальной ответственности (опираясь на социальные ценности)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CAC48D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16BA86CA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834226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8D9E7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Экономика предприятия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0451F5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C8F60C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94269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994EF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781B78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 роли предприятий в экономическом развитии страны, важнейших показателях эффективности их деятельности.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>факторы производства, виды издержек производства, источники финансирования предприятия.</w:t>
            </w:r>
          </w:p>
          <w:p w14:paraId="3EC2C97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социально-экономические функции предпринимательства. </w:t>
            </w:r>
          </w:p>
          <w:p w14:paraId="51B7082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экономические знания для успешного выполнения типичных социальных ролей (производитель, потребитель, собственник), ориентации в актуальных экономических событиях, определения личной гражданской позиции в экономической деятельности.</w:t>
            </w:r>
          </w:p>
          <w:p w14:paraId="75C1D0E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Конкретизировать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теоретические положения фактами социальной действительности, модельными ситуациями, примерами из личного социального опыта об использовании мер государственной поддержки малого и среднего предпринимательства в Российской Федерации, о выборе способов рационального экономического поведения людей.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Создавать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типологии видов предпринимательской деятельности, видов издержек производства на основе предложенных критериев. </w:t>
            </w:r>
          </w:p>
          <w:p w14:paraId="277757D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поведение людей и собственное поведение с точки зрения социальных норм, экономической рациональности, сформированности социально ценных мотивов выбора средств достижения целей экономической деятельности,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ответственности за принятые экономические решения для себя, своего окружения, общества в целом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711EE2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183E6263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1C030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C6ABE1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Финансовый рынок и финансовые институты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BCCAA8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B7426F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7C6708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9550F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0C7F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>знаниями о финансовых институтах, банковской системе.</w:t>
            </w:r>
          </w:p>
          <w:p w14:paraId="5E531176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причины и последствия инфляции, функции Центрального банка Российской Федерации, финансовых институтов. </w:t>
            </w:r>
          </w:p>
          <w:p w14:paraId="33D1BC7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ключевые понятия, теоретические положения о финансовых технологиях и финансовой безопасности, монетарной политике для объяснения явлений социальной действительности. </w:t>
            </w:r>
          </w:p>
          <w:p w14:paraId="103766CA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Находить, анализировать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6F1326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7BFCD497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5131AE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EB9F2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Экономика и государство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564D4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39BB5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D48D10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3468D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A6EBA1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Владеть </w:t>
            </w:r>
            <w:r>
              <w:rPr>
                <w:rFonts w:ascii="Times New Roman" w:hAnsi="Times New Roman" w:cs="Times New Roman"/>
                <w:lang w:val="ru-RU"/>
              </w:rPr>
              <w:t xml:space="preserve">знаниями о (об) роли государства в экономике,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решений, особенностях государственной политики импортозамещения.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>смысл, различать признаки научных</w:t>
            </w:r>
          </w:p>
          <w:p w14:paraId="0DAA4C25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понятий «общественные блага», «государственный бюджет». </w:t>
            </w:r>
          </w:p>
          <w:p w14:paraId="5937D3F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механизмы государственного регулирования экономики. </w:t>
            </w:r>
          </w:p>
          <w:p w14:paraId="4DCAE71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понятийный аппарат при анализе и оценке производства и потребления общественных благ, воздействия внешних эффектов при изложении собственных суждений и построении устных и письменных высказываний. </w:t>
            </w:r>
          </w:p>
          <w:p w14:paraId="7C0F768D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>собственные суждения и аргументы по проблемам роли государства в экономике,</w:t>
            </w:r>
          </w:p>
          <w:p w14:paraId="7843F754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цифровизации экономики (опираясь на социальные ценности). </w:t>
            </w:r>
          </w:p>
          <w:p w14:paraId="6274584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lang w:val="ru-RU"/>
              </w:rPr>
              <w:t>ключевые понятия, теоретические положения о методах фискальной политики государства для объяснения явлений социальной действительности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6CC636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6E799425" w14:textId="77777777" w:rsidTr="00A517F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748FEE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266AA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Мировая экономика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E9735B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FB3D9A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772B16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BCEBA4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A8EE2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смысл, различать признаки научного понятия «международное разделение труда».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lang w:val="ru-RU"/>
              </w:rPr>
              <w:t xml:space="preserve">противоречивые последствия экономической глобализации.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Представлять </w:t>
            </w:r>
            <w:r>
              <w:rPr>
                <w:rFonts w:ascii="Times New Roman" w:hAnsi="Times New Roman" w:cs="Times New Roman"/>
                <w:lang w:val="ru-RU"/>
              </w:rPr>
              <w:t>в виде диаграммы структуру</w:t>
            </w:r>
          </w:p>
          <w:p w14:paraId="4DC47C5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экспорта и импорта России. </w:t>
            </w:r>
          </w:p>
          <w:p w14:paraId="05E32EB0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Применять </w:t>
            </w:r>
            <w:r>
              <w:rPr>
                <w:rFonts w:ascii="Times New Roman" w:hAnsi="Times New Roman" w:cs="Times New Roman"/>
                <w:lang w:val="ru-RU"/>
              </w:rPr>
              <w:t>полученные экономические знания</w:t>
            </w:r>
          </w:p>
          <w:p w14:paraId="7782CCEF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для анализа социальной информации о проблемах,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и в СМИ.</w:t>
            </w:r>
          </w:p>
          <w:p w14:paraId="6FFCD319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lang w:val="ru-RU"/>
              </w:rPr>
              <w:t>собственные суждения и аргументы по проблеме выбора методов государственного регулирования внешней торговли (опираясь на социальные ценности)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3B6409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0646E826" w14:textId="77777777" w:rsidTr="00B94C9A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35385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BF46D6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0D426D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BA42C3" w14:textId="4CFEC34A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A013A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E94D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416F52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>с опорой на базовые экономические знания и ценностные ориентиры учебно-исследовательскую и проектную деятельность, представлять ее результаты в виде завершенных проектов, презентаций, творческих работ экономической и междисциплинарной направленности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588DDB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5D5DBDEE" w14:textId="77777777" w:rsidTr="00A517FE">
        <w:trPr>
          <w:trHeight w:val="144"/>
        </w:trPr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44A842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F7DD7F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28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F90BBC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E06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0560C3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:rsidRPr="00B94C9A" w14:paraId="244F8517" w14:textId="77777777" w:rsidTr="00B94C9A">
        <w:trPr>
          <w:trHeight w:val="144"/>
        </w:trPr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4C29ED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повторение, представление результатов проектно-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F15A77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285A54" w14:textId="6496BD15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1E0CD9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DFD3D9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3"/>
                  <w:rFonts w:ascii="Times New Roman" w:hAnsi="Times New Roman" w:cs="Times New Roman"/>
                  <w:color w:val="0000FF"/>
                  <w:lang w:val="ru-RU"/>
                </w:rPr>
                <w:t>https://m.edsoo.ru/7f41c418</w:t>
              </w:r>
            </w:hyperlink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CEFEB3" w14:textId="77777777" w:rsidR="00A517FE" w:rsidRDefault="00A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lang w:val="ru-RU"/>
              </w:rPr>
              <w:t xml:space="preserve">с опорой на базовые экономические знания и ценностные ориентиры учебно-исследовательскую и проектную деятельность,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представлять ее результаты в виде завершенных проектов, презентаций, творческих работ экономической и междисциплинарной направленности</w:t>
            </w:r>
          </w:p>
        </w:tc>
        <w:tc>
          <w:tcPr>
            <w:tcW w:w="19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0E152F" w14:textId="77777777" w:rsidR="00A517FE" w:rsidRDefault="00A517F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517FE" w14:paraId="35678CD0" w14:textId="77777777" w:rsidTr="00B94C9A">
        <w:trPr>
          <w:trHeight w:val="144"/>
        </w:trPr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B1951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B1E6CD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68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F036F0" w14:textId="05E0A83F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887AE" w14:textId="77777777" w:rsidR="00A517FE" w:rsidRDefault="00A51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F9E6AB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FA67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F173" w14:textId="77777777" w:rsidR="00A517FE" w:rsidRDefault="00A517F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4BC33755" w14:textId="77777777" w:rsidR="00574A70" w:rsidRPr="00A517FE" w:rsidRDefault="00574A70" w:rsidP="00A517FE"/>
    <w:sectPr w:rsidR="00574A70" w:rsidRPr="00A517FE" w:rsidSect="003874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-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502"/>
    <w:rsid w:val="002E6502"/>
    <w:rsid w:val="00387452"/>
    <w:rsid w:val="00574A70"/>
    <w:rsid w:val="00A517FE"/>
    <w:rsid w:val="00B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16F94-0891-4C6E-B731-2EB1298B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45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17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c418" TargetMode="External"/><Relationship Id="rId7" Type="http://schemas.openxmlformats.org/officeDocument/2006/relationships/hyperlink" Target="https://m.edsoo.ru/7f41c41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418" TargetMode="External"/><Relationship Id="rId20" Type="http://schemas.openxmlformats.org/officeDocument/2006/relationships/hyperlink" Target="https://m.edsoo.ru/7f41c41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5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4" Type="http://schemas.openxmlformats.org/officeDocument/2006/relationships/hyperlink" Target="https://m.edsoo.ru/7f41c418" TargetMode="Externa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4083</Words>
  <Characters>23275</Characters>
  <Application>Microsoft Office Word</Application>
  <DocSecurity>0</DocSecurity>
  <Lines>193</Lines>
  <Paragraphs>54</Paragraphs>
  <ScaleCrop>false</ScaleCrop>
  <Company/>
  <LinksUpToDate>false</LinksUpToDate>
  <CharactersWithSpaces>27304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msennik@yandex.ru</dc:creator>
  <cp:keywords/>
  <dc:description/>
  <cp:lastModifiedBy>msennik@yandex.ru</cp:lastModifiedBy>
  <cp:revision>6</cp:revision>
  <dcterms:created xsi:type="dcterms:W3CDTF">2023-09-18T17:34:00Z</dcterms:created>
  <dcterms:modified xsi:type="dcterms:W3CDTF">2023-09-18T17:57:00Z</dcterms:modified>
</cp:coreProperties>
</file>